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4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EA533E" w:rsidTr="00EA533E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ӘЛШӘЙ РАЙОНЫ</w:t>
            </w:r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 РАЙОНЫНЫ</w:t>
            </w:r>
            <w:r>
              <w:rPr>
                <w:rFonts w:ascii="Times New Roman" w:hAnsi="Times New Roman"/>
                <w:caps/>
                <w:lang w:val="be-BY"/>
              </w:rPr>
              <w:t>Ң</w:t>
            </w:r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ТАШЛЫ АУЫЛ СОВЕТЫ</w:t>
            </w:r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АУЫЛ БИЛӘМӘҺЕ</w:t>
            </w:r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ХАКИМИӘТЕ</w:t>
            </w:r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(Башкортостан Республик</w:t>
            </w:r>
            <w:r>
              <w:rPr>
                <w:rFonts w:ascii="Times New Roman" w:hAnsi="Times New Roman"/>
                <w:lang w:val="be-BY"/>
              </w:rPr>
              <w:t>аһы</w:t>
            </w:r>
            <w:proofErr w:type="gramEnd"/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Әлшәй районы</w:t>
            </w:r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ТАШЛИНСКИЙ СЕЛЬСОВЕТ</w:t>
            </w:r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АЛЬШЕЕВСКИЙ РАЙОН</w:t>
            </w:r>
          </w:p>
          <w:p w:rsidR="00EA533E" w:rsidRDefault="00EA5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EA533E" w:rsidRDefault="00EA53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Ташлинский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</w:t>
            </w:r>
            <w:proofErr w:type="gramEnd"/>
          </w:p>
          <w:p w:rsidR="00EA533E" w:rsidRDefault="00EA53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Альшеевского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EA533E" w:rsidRDefault="00EA53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</w:tc>
      </w:tr>
    </w:tbl>
    <w:p w:rsidR="00EA533E" w:rsidRDefault="00EA533E" w:rsidP="00EA53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A533E" w:rsidRDefault="00EA533E" w:rsidP="00EA533E">
      <w:pPr>
        <w:pStyle w:val="a3"/>
        <w:spacing w:before="0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eastAsia="MS Gothic" w:hAnsi="Times New Roman"/>
          <w:caps/>
          <w:sz w:val="28"/>
          <w:szCs w:val="28"/>
        </w:rPr>
        <w:t xml:space="preserve">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Ҡарар                 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EA533E" w:rsidRDefault="00EA533E" w:rsidP="00EA53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«08»  июнь 2020й                     №44                        «08»  июня 2020 г.</w:t>
      </w:r>
    </w:p>
    <w:p w:rsidR="00EA533E" w:rsidRDefault="00EA533E" w:rsidP="00EA53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О заключении концессионного соглашения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В соответствии с Федеральным законом от 21 июля 2005 г. N 115-ФЗ "О концессионных соглашениях", в целях привлечения внебюджетных инвестиций и эффективного использования находящегося в собственности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имущества  Администрация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 постановляет:</w:t>
      </w:r>
      <w:r>
        <w:rPr>
          <w:rFonts w:ascii="Times New Roman" w:hAnsi="Times New Roman"/>
          <w:color w:val="000000"/>
          <w:sz w:val="24"/>
          <w:szCs w:val="24"/>
        </w:rPr>
        <w:br/>
        <w:t>1. Согласиться с предложением о проведении в 2020 г. конкурса на право заключения концессионного соглашения на реконструкцию и эксплуатацию гидротехнического сооружения нового пруда вблизи 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ашлы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Альшеевского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Республики (далее - объект концессионного соглашения)), и осуществление концессионером деятельности по безопасному использованию прилегающей территории для организации отдыха граждан и туризма.</w:t>
      </w:r>
      <w:r>
        <w:rPr>
          <w:rFonts w:ascii="Times New Roman" w:hAnsi="Times New Roman"/>
          <w:color w:val="000000"/>
          <w:sz w:val="24"/>
          <w:szCs w:val="24"/>
        </w:rPr>
        <w:br/>
        <w:t>2. Принять к сведению, что:</w:t>
      </w: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сооружение в составе объекта концессионного соглашения, подлежащее реконструкции, и иное имущество, образующее единое целое с объектом концессионного соглашения и/или предназначенное для использования по общему назначению для осуществления концессионной деятельности, находится в собственности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Башкортостан.</w:t>
      </w:r>
      <w:r>
        <w:rPr>
          <w:rFonts w:ascii="Times New Roman" w:hAnsi="Times New Roman"/>
          <w:color w:val="000000"/>
          <w:sz w:val="24"/>
          <w:szCs w:val="24"/>
        </w:rPr>
        <w:br/>
        <w:t>2.2. Объект концессионного соглашения расположен на земельном участке площадью 94910 +/- 2696  кв. м, кадастровый номер 02:02:010203:25.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Указанный земельный участок находится в 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Башкортостан.</w:t>
      </w: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2.3.Размер платы по договору аренды земельного участка, порядок, условия и сроки ее внесения определяются договором аренды земельного участка с учетом требований действующего законодательства.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3. Установить, что полномочия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 заключении и исполнении концессионного соглашения от имени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сельсовет, собственника объекта концессионного соглашения осуществляет Администрация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4.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.:</w:t>
      </w:r>
      <w:proofErr w:type="gramEnd"/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4.1. Разработать и утвердить конкурсную документацию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 проведению конкурса на право заключения концессионного соглашения в отношении объекта концессионного соглашения в соответствии с Федеральным законом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 21 июля 2005 г. N 115-ФЗ "О концессионных соглашениях" (далее - конкурс), а также утвердить персональный состав конкурсной комиссии.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4.2. Разместить на официальном сайте в сети "Интернет" 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сообщение о проведении открытого конкурса в срок до 24.07.2020г.  </w:t>
      </w:r>
      <w:r>
        <w:rPr>
          <w:rFonts w:ascii="Times New Roman" w:hAnsi="Times New Roman"/>
          <w:color w:val="000000"/>
          <w:sz w:val="24"/>
          <w:szCs w:val="24"/>
        </w:rPr>
        <w:br/>
        <w:t>4.3. Заключить в установленном порядке с победителем конкурса концессионное соглашение в отношении объекта концессионного соглашения и иного имущества.</w:t>
      </w:r>
      <w:r>
        <w:rPr>
          <w:rFonts w:ascii="Times New Roman" w:hAnsi="Times New Roman"/>
          <w:color w:val="000000"/>
          <w:sz w:val="24"/>
          <w:szCs w:val="24"/>
        </w:rPr>
        <w:br/>
        <w:t>5.Утвердить: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5.1. Срок действия концессионного соглашения: 49 лет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 заключения.</w:t>
      </w: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Критерии и условия конкурса на право заключения концессионного соглашения в отношении объекта концессионного соглашения:</w:t>
      </w: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Размер платы по договору аренды земельного участка, порядок, условия и сроки ее внесения определяются договором аренды земельного участка с учетом требований действующего законодательства;</w:t>
      </w: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Концессионер уплачивает плату за аренду в соответствии с договором аренды земельного участка и действующим законодательством;</w:t>
      </w: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срок реконструкции, эксплуатации сооружения из состава объекта концессионного соглашения осуществляется концессионером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объекта концессионного соглашения концессионером и до даты прекращения действия концессионного соглашения.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6.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Башкортостан:</w:t>
      </w:r>
      <w:r>
        <w:rPr>
          <w:rFonts w:ascii="Times New Roman" w:hAnsi="Times New Roman"/>
          <w:color w:val="000000"/>
          <w:sz w:val="24"/>
          <w:szCs w:val="24"/>
        </w:rPr>
        <w:br/>
        <w:t>6.1. Подготовить и представить проект договора аренды земельного участка, на котором расположен объект концессионного соглашения.</w:t>
      </w:r>
      <w:r>
        <w:rPr>
          <w:rFonts w:ascii="Times New Roman" w:hAnsi="Times New Roman"/>
          <w:color w:val="000000"/>
          <w:sz w:val="24"/>
          <w:szCs w:val="24"/>
        </w:rPr>
        <w:br/>
        <w:t>6.2. В течение 60 рабочих дней со дня подписания концессионного соглашения с победителем конкурса заключить  договор аренды земельного участка.</w:t>
      </w: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</w:t>
      </w:r>
      <w:proofErr w:type="gramStart"/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случае проведения работ по межеванию земельного участка после получения документов о Государственной регистрации права собственности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вновь образованный земельный участок, Стороны подписывают соглашение о внесении изменений в договор аренды земельного участка в порядке согласно договору аренды земельного участка.</w:t>
      </w: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возложить на Администрацию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Башкортостан. </w:t>
      </w: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  <w:t xml:space="preserve">Глава сельского поселения                                                         А.Ф.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Мурзин</w:t>
      </w:r>
      <w:proofErr w:type="spellEnd"/>
    </w:p>
    <w:p w:rsidR="00EA533E" w:rsidRDefault="00EA533E" w:rsidP="00EA53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030B06" w:rsidRDefault="00030B06"/>
    <w:sectPr w:rsidR="00030B06" w:rsidSect="0003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3E"/>
    <w:rsid w:val="00030B06"/>
    <w:rsid w:val="00EA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A533E"/>
    <w:pPr>
      <w:spacing w:before="240" w:after="0" w:line="240" w:lineRule="auto"/>
      <w:jc w:val="center"/>
    </w:pPr>
    <w:rPr>
      <w:rFonts w:ascii="Arial New Bash" w:hAnsi="Arial New Bash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2020-07-14T06:56:00Z</dcterms:created>
  <dcterms:modified xsi:type="dcterms:W3CDTF">2020-07-14T06:59:00Z</dcterms:modified>
</cp:coreProperties>
</file>