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DC6EC4" w:rsidRPr="00DC6EC4" w:rsidTr="007A754D">
        <w:trPr>
          <w:trHeight w:val="2481"/>
        </w:trPr>
        <w:tc>
          <w:tcPr>
            <w:tcW w:w="5040" w:type="dxa"/>
          </w:tcPr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6EC4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ӘЛШӘЙ РАЙОНЫ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МУНИЦИПАЛЬ РАЙОНЫНЫ</w:t>
            </w:r>
            <w:r w:rsidRPr="00DC6EC4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ТАШЛЫ АУЫЛ СОВЕТЫ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АУЫЛ БИЛӘМӘҺЕ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СОВЕТЫ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C6EC4">
              <w:rPr>
                <w:rFonts w:ascii="Times New Roman" w:hAnsi="Times New Roman" w:cs="Times New Roman"/>
              </w:rPr>
              <w:t>(Баш</w:t>
            </w:r>
            <w:r w:rsidRPr="00DC6EC4">
              <w:rPr>
                <w:rFonts w:ascii="Times New Roman" w:hAnsi="Times New Roman" w:cs="Times New Roman"/>
                <w:lang w:val="be-BY"/>
              </w:rPr>
              <w:t>ҡ</w:t>
            </w:r>
            <w:r w:rsidRPr="00DC6EC4">
              <w:rPr>
                <w:rFonts w:ascii="Times New Roman" w:hAnsi="Times New Roman" w:cs="Times New Roman"/>
              </w:rPr>
              <w:t>ортостан Республик</w:t>
            </w:r>
            <w:r w:rsidRPr="00DC6EC4"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C6EC4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C6EC4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C6EC4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СЕЛЬСКОГО ПОСЕЛЕНИЯ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ТАШЛИНСКИЙ СЕЛЬСОВЕТ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АЛЬШЕЕВСКИЙ РАЙОН</w:t>
            </w:r>
          </w:p>
          <w:p w:rsidR="00DC6EC4" w:rsidRPr="00DC6EC4" w:rsidRDefault="00DC6EC4" w:rsidP="00DC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C6EC4" w:rsidRPr="00DC6EC4" w:rsidRDefault="00DC6EC4" w:rsidP="00DC6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 xml:space="preserve">(Ташлинский сельсовет </w:t>
            </w:r>
          </w:p>
          <w:p w:rsidR="00DC6EC4" w:rsidRPr="00DC6EC4" w:rsidRDefault="00DC6EC4" w:rsidP="00DC6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Альшеевского района</w:t>
            </w:r>
          </w:p>
          <w:p w:rsidR="00DC6EC4" w:rsidRPr="00DC6EC4" w:rsidRDefault="00DC6EC4" w:rsidP="00DC6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C4"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DC6EC4" w:rsidRDefault="00DC6EC4" w:rsidP="00DC6EC4">
      <w:pPr>
        <w:pStyle w:val="ac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DC6EC4" w:rsidRPr="000208CB" w:rsidRDefault="00DC6EC4" w:rsidP="00DC6EC4"/>
    <w:p w:rsidR="004012A2" w:rsidRPr="00DC6EC4" w:rsidRDefault="00DC6EC4" w:rsidP="00DC6EC4">
      <w:pPr>
        <w:pStyle w:val="a3"/>
        <w:tabs>
          <w:tab w:val="left" w:pos="4132"/>
        </w:tabs>
        <w:rPr>
          <w:rFonts w:ascii="Times New Roman" w:hAnsi="Times New Roman" w:cs="Times New Roman"/>
          <w:b/>
          <w:sz w:val="28"/>
          <w:szCs w:val="28"/>
        </w:rPr>
      </w:pPr>
      <w:r w:rsidRPr="00DC6EC4">
        <w:rPr>
          <w:rFonts w:ascii="Times New Roman" w:hAnsi="Times New Roman" w:cs="Times New Roman"/>
          <w:b/>
          <w:sz w:val="28"/>
          <w:szCs w:val="28"/>
        </w:rPr>
        <w:t>22 октябрь 2018 йыл                         №140                     22 октября 2018 года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DC6EC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C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C6EC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C4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127138" w:rsidRPr="00DC6EC4">
        <w:rPr>
          <w:rFonts w:ascii="Times New Roman" w:hAnsi="Times New Roman" w:cs="Times New Roman"/>
          <w:b/>
          <w:sz w:val="28"/>
          <w:szCs w:val="28"/>
        </w:rPr>
        <w:t>Ташлинский сельсовет</w:t>
      </w:r>
    </w:p>
    <w:p w:rsidR="004012A2" w:rsidRPr="00DC6EC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7138" w:rsidRPr="00DC6EC4">
        <w:rPr>
          <w:rFonts w:ascii="Times New Roman" w:hAnsi="Times New Roman" w:cs="Times New Roman"/>
          <w:b/>
          <w:sz w:val="28"/>
          <w:szCs w:val="28"/>
        </w:rPr>
        <w:t xml:space="preserve">Альшеевский </w:t>
      </w:r>
      <w:r w:rsidRPr="00DC6EC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DC6EC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C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DC6EC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DC6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DC6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27138">
        <w:rPr>
          <w:rFonts w:ascii="Times New Roman" w:hAnsi="Times New Roman" w:cs="Times New Roman"/>
          <w:sz w:val="28"/>
          <w:szCs w:val="28"/>
        </w:rPr>
        <w:t>Ташлинский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7138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DC6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27138">
        <w:rPr>
          <w:rFonts w:ascii="Times New Roman" w:hAnsi="Times New Roman" w:cs="Times New Roman"/>
          <w:sz w:val="28"/>
          <w:szCs w:val="28"/>
        </w:rPr>
        <w:t>Ташлинский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7138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DC6EC4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DC6EC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27138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DC6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DC6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DC6EC4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127138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DC6EC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127138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>2. Вопросы введения и использования</w:t>
      </w:r>
      <w:r w:rsidR="00DC6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D81F08" w:rsidRDefault="00B01D37" w:rsidP="00D81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D81F08" w:rsidRPr="00D81F08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Ташлинский сельсовет</w:t>
      </w:r>
      <w:r w:rsidR="00D81F0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="00D81F08" w:rsidRPr="00D81F08">
        <w:rPr>
          <w:rFonts w:ascii="Times New Roman" w:hAnsi="Times New Roman" w:cs="Times New Roman"/>
          <w:sz w:val="28"/>
          <w:szCs w:val="28"/>
        </w:rPr>
        <w:t xml:space="preserve"> по адресу: с.Ташлы, ул.Центральная, д.37 после его государственной регистрации.</w:t>
      </w:r>
    </w:p>
    <w:p w:rsidR="00D81F08" w:rsidRDefault="00D81F08" w:rsidP="00D81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F08" w:rsidRPr="00D81F08" w:rsidRDefault="00D81F08" w:rsidP="00D81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И.Р.Мавлияров</w:t>
      </w:r>
    </w:p>
    <w:p w:rsidR="005F010D" w:rsidRPr="00646585" w:rsidRDefault="005F010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DE" w:rsidRDefault="009A24DE" w:rsidP="00B8536C">
      <w:pPr>
        <w:spacing w:after="0" w:line="240" w:lineRule="auto"/>
      </w:pPr>
      <w:r>
        <w:separator/>
      </w:r>
    </w:p>
  </w:endnote>
  <w:endnote w:type="continuationSeparator" w:id="1">
    <w:p w:rsidR="009A24DE" w:rsidRDefault="009A24DE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DE" w:rsidRDefault="009A24DE" w:rsidP="00B8536C">
      <w:pPr>
        <w:spacing w:after="0" w:line="240" w:lineRule="auto"/>
      </w:pPr>
      <w:r>
        <w:separator/>
      </w:r>
    </w:p>
  </w:footnote>
  <w:footnote w:type="continuationSeparator" w:id="1">
    <w:p w:rsidR="009A24DE" w:rsidRDefault="009A24DE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523DC4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9202E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750BF"/>
    <w:rsid w:val="000B73CA"/>
    <w:rsid w:val="000C61CA"/>
    <w:rsid w:val="000F5AB7"/>
    <w:rsid w:val="00102B9F"/>
    <w:rsid w:val="00110380"/>
    <w:rsid w:val="00110A83"/>
    <w:rsid w:val="00123B5E"/>
    <w:rsid w:val="00127138"/>
    <w:rsid w:val="001338E0"/>
    <w:rsid w:val="001873C4"/>
    <w:rsid w:val="001C6878"/>
    <w:rsid w:val="001C7D8C"/>
    <w:rsid w:val="001E45F1"/>
    <w:rsid w:val="001E72CF"/>
    <w:rsid w:val="001F2978"/>
    <w:rsid w:val="00200957"/>
    <w:rsid w:val="0021510E"/>
    <w:rsid w:val="00225ADB"/>
    <w:rsid w:val="0024035D"/>
    <w:rsid w:val="00241E55"/>
    <w:rsid w:val="00255354"/>
    <w:rsid w:val="00276E5E"/>
    <w:rsid w:val="002921DE"/>
    <w:rsid w:val="00296CE4"/>
    <w:rsid w:val="002A7BFC"/>
    <w:rsid w:val="002F12A4"/>
    <w:rsid w:val="00304E55"/>
    <w:rsid w:val="00317B7C"/>
    <w:rsid w:val="00360820"/>
    <w:rsid w:val="0036666A"/>
    <w:rsid w:val="003A6C2C"/>
    <w:rsid w:val="003D01B6"/>
    <w:rsid w:val="004012A2"/>
    <w:rsid w:val="00456425"/>
    <w:rsid w:val="004A11B0"/>
    <w:rsid w:val="004A36DF"/>
    <w:rsid w:val="004A700C"/>
    <w:rsid w:val="00523DC4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7F5CBA"/>
    <w:rsid w:val="0083110E"/>
    <w:rsid w:val="00843BBB"/>
    <w:rsid w:val="008960FF"/>
    <w:rsid w:val="008D5EA4"/>
    <w:rsid w:val="008F051F"/>
    <w:rsid w:val="00920CE3"/>
    <w:rsid w:val="00973AB3"/>
    <w:rsid w:val="009A24DE"/>
    <w:rsid w:val="00A017C1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A025B"/>
    <w:rsid w:val="00CC532D"/>
    <w:rsid w:val="00CD6370"/>
    <w:rsid w:val="00CF1829"/>
    <w:rsid w:val="00D21C05"/>
    <w:rsid w:val="00D45351"/>
    <w:rsid w:val="00D602DB"/>
    <w:rsid w:val="00D81F08"/>
    <w:rsid w:val="00D9202E"/>
    <w:rsid w:val="00D92B3C"/>
    <w:rsid w:val="00DA359A"/>
    <w:rsid w:val="00DB2982"/>
    <w:rsid w:val="00DC6EC4"/>
    <w:rsid w:val="00E14FCB"/>
    <w:rsid w:val="00E16891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ac">
    <w:name w:val="caption"/>
    <w:basedOn w:val="a"/>
    <w:next w:val="a"/>
    <w:qFormat/>
    <w:rsid w:val="00DC6EC4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</cp:revision>
  <cp:lastPrinted>2018-10-18T12:41:00Z</cp:lastPrinted>
  <dcterms:created xsi:type="dcterms:W3CDTF">2020-08-28T06:29:00Z</dcterms:created>
  <dcterms:modified xsi:type="dcterms:W3CDTF">2020-08-28T06:29:00Z</dcterms:modified>
</cp:coreProperties>
</file>