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1906F2" w:rsidRPr="00D80275" w:rsidTr="00CC2D40">
        <w:trPr>
          <w:trHeight w:val="2481"/>
        </w:trPr>
        <w:tc>
          <w:tcPr>
            <w:tcW w:w="5040" w:type="dxa"/>
          </w:tcPr>
          <w:p w:rsidR="001906F2" w:rsidRPr="00893775" w:rsidRDefault="001906F2" w:rsidP="00CC2D40">
            <w:pPr>
              <w:jc w:val="center"/>
            </w:pPr>
            <w:r>
              <w:rPr>
                <w:noProof/>
                <w:sz w:val="22"/>
                <w:szCs w:val="22"/>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893775">
              <w:rPr>
                <w:sz w:val="22"/>
                <w:szCs w:val="22"/>
              </w:rPr>
              <w:t>БАШКОРТОСТАН РЕСПУБЛИКАҺЫ</w:t>
            </w:r>
          </w:p>
          <w:p w:rsidR="001906F2" w:rsidRPr="00893775" w:rsidRDefault="001906F2" w:rsidP="00CC2D40">
            <w:pPr>
              <w:jc w:val="center"/>
            </w:pPr>
            <w:r w:rsidRPr="00893775">
              <w:rPr>
                <w:sz w:val="22"/>
                <w:szCs w:val="22"/>
              </w:rPr>
              <w:t>ӘЛШӘЙ РАЙОНЫ</w:t>
            </w:r>
          </w:p>
          <w:p w:rsidR="001906F2" w:rsidRPr="00893775" w:rsidRDefault="001906F2" w:rsidP="00CC2D40">
            <w:pPr>
              <w:jc w:val="center"/>
            </w:pPr>
            <w:r w:rsidRPr="00893775">
              <w:rPr>
                <w:sz w:val="22"/>
                <w:szCs w:val="22"/>
              </w:rPr>
              <w:t>МУНИЦИПАЛЬ РАЙОНЫНЫ</w:t>
            </w:r>
            <w:r w:rsidRPr="00893775">
              <w:rPr>
                <w:caps/>
                <w:sz w:val="22"/>
                <w:szCs w:val="22"/>
                <w:lang w:val="be-BY"/>
              </w:rPr>
              <w:t>Ң</w:t>
            </w:r>
          </w:p>
          <w:p w:rsidR="001906F2" w:rsidRPr="00893775" w:rsidRDefault="001906F2" w:rsidP="00CC2D40">
            <w:pPr>
              <w:jc w:val="center"/>
            </w:pPr>
            <w:r w:rsidRPr="00893775">
              <w:rPr>
                <w:sz w:val="22"/>
                <w:szCs w:val="22"/>
              </w:rPr>
              <w:t>ТАШЛЫ АУЫЛ СОВЕТЫ</w:t>
            </w:r>
          </w:p>
          <w:p w:rsidR="001906F2" w:rsidRPr="00893775" w:rsidRDefault="001906F2" w:rsidP="00CC2D40">
            <w:pPr>
              <w:jc w:val="center"/>
            </w:pPr>
            <w:r w:rsidRPr="00893775">
              <w:rPr>
                <w:sz w:val="22"/>
                <w:szCs w:val="22"/>
              </w:rPr>
              <w:t>АУЫЛ БИЛӘМӘҺЕ</w:t>
            </w:r>
          </w:p>
          <w:p w:rsidR="001906F2" w:rsidRPr="00893775" w:rsidRDefault="001906F2" w:rsidP="00CC2D40">
            <w:pPr>
              <w:jc w:val="center"/>
            </w:pPr>
            <w:r>
              <w:rPr>
                <w:sz w:val="22"/>
                <w:szCs w:val="22"/>
              </w:rPr>
              <w:t>СОВЕТЫ</w:t>
            </w:r>
          </w:p>
          <w:p w:rsidR="001906F2" w:rsidRPr="00893775" w:rsidRDefault="001906F2" w:rsidP="00CC2D40">
            <w:pPr>
              <w:jc w:val="center"/>
              <w:rPr>
                <w:lang w:val="be-BY"/>
              </w:rPr>
            </w:pPr>
            <w:r w:rsidRPr="00893775">
              <w:rPr>
                <w:sz w:val="22"/>
                <w:szCs w:val="22"/>
              </w:rPr>
              <w:t>(Баш</w:t>
            </w:r>
            <w:r>
              <w:rPr>
                <w:sz w:val="22"/>
                <w:szCs w:val="22"/>
                <w:lang w:val="be-BY"/>
              </w:rPr>
              <w:t>ҡ</w:t>
            </w:r>
            <w:r w:rsidRPr="00893775">
              <w:rPr>
                <w:sz w:val="22"/>
                <w:szCs w:val="22"/>
              </w:rPr>
              <w:t>ортостан Республик</w:t>
            </w:r>
            <w:r w:rsidRPr="00893775">
              <w:rPr>
                <w:sz w:val="22"/>
                <w:szCs w:val="22"/>
                <w:lang w:val="be-BY"/>
              </w:rPr>
              <w:t>аһы</w:t>
            </w:r>
          </w:p>
          <w:p w:rsidR="001906F2" w:rsidRPr="00893775" w:rsidRDefault="001906F2" w:rsidP="00CC2D40">
            <w:pPr>
              <w:jc w:val="center"/>
              <w:rPr>
                <w:lang w:val="be-BY"/>
              </w:rPr>
            </w:pPr>
            <w:r w:rsidRPr="00893775">
              <w:rPr>
                <w:sz w:val="22"/>
                <w:szCs w:val="22"/>
                <w:lang w:val="be-BY"/>
              </w:rPr>
              <w:t>Әлшәй районы</w:t>
            </w:r>
          </w:p>
          <w:p w:rsidR="001906F2" w:rsidRPr="00893775" w:rsidRDefault="001906F2" w:rsidP="00CC2D40">
            <w:pPr>
              <w:jc w:val="center"/>
              <w:rPr>
                <w:lang w:val="be-BY"/>
              </w:rPr>
            </w:pPr>
            <w:r w:rsidRPr="00893775">
              <w:rPr>
                <w:sz w:val="22"/>
                <w:szCs w:val="22"/>
                <w:lang w:val="be-BY"/>
              </w:rPr>
              <w:t>Ташлы ауыл советы)</w:t>
            </w:r>
          </w:p>
        </w:tc>
        <w:tc>
          <w:tcPr>
            <w:tcW w:w="726" w:type="dxa"/>
          </w:tcPr>
          <w:p w:rsidR="001906F2" w:rsidRPr="00893775" w:rsidRDefault="001906F2" w:rsidP="00CC2D40">
            <w:pPr>
              <w:jc w:val="center"/>
            </w:pPr>
          </w:p>
        </w:tc>
        <w:tc>
          <w:tcPr>
            <w:tcW w:w="4597" w:type="dxa"/>
          </w:tcPr>
          <w:p w:rsidR="001906F2" w:rsidRPr="00F56F9C" w:rsidRDefault="001906F2" w:rsidP="00CC2D40">
            <w:pPr>
              <w:jc w:val="center"/>
              <w:rPr>
                <w:lang w:val="be-BY"/>
              </w:rPr>
            </w:pPr>
            <w:r>
              <w:rPr>
                <w:sz w:val="22"/>
                <w:szCs w:val="22"/>
                <w:lang w:val="be-BY"/>
              </w:rPr>
              <w:t>СОВЕТ</w:t>
            </w:r>
          </w:p>
          <w:p w:rsidR="001906F2" w:rsidRPr="00893775" w:rsidRDefault="001906F2" w:rsidP="00CC2D40">
            <w:pPr>
              <w:jc w:val="center"/>
            </w:pPr>
            <w:r w:rsidRPr="00893775">
              <w:rPr>
                <w:sz w:val="22"/>
                <w:szCs w:val="22"/>
              </w:rPr>
              <w:t>СЕЛЬСКОГО ПОСЕЛЕНИЯ</w:t>
            </w:r>
          </w:p>
          <w:p w:rsidR="001906F2" w:rsidRPr="00893775" w:rsidRDefault="001906F2" w:rsidP="00CC2D40">
            <w:pPr>
              <w:jc w:val="center"/>
            </w:pPr>
            <w:r w:rsidRPr="00893775">
              <w:rPr>
                <w:sz w:val="22"/>
                <w:szCs w:val="22"/>
              </w:rPr>
              <w:t>ТАШЛИНСКИЙ СЕЛЬСОВЕТ</w:t>
            </w:r>
          </w:p>
          <w:p w:rsidR="001906F2" w:rsidRPr="00893775" w:rsidRDefault="001906F2" w:rsidP="00CC2D40">
            <w:pPr>
              <w:jc w:val="center"/>
            </w:pPr>
            <w:r w:rsidRPr="00893775">
              <w:rPr>
                <w:sz w:val="22"/>
                <w:szCs w:val="22"/>
              </w:rPr>
              <w:t>МУНИЦИПАЛЬНОГО РАЙОНА</w:t>
            </w:r>
          </w:p>
          <w:p w:rsidR="001906F2" w:rsidRPr="00893775" w:rsidRDefault="001906F2" w:rsidP="00CC2D40">
            <w:pPr>
              <w:jc w:val="center"/>
            </w:pPr>
            <w:r w:rsidRPr="00893775">
              <w:rPr>
                <w:sz w:val="22"/>
                <w:szCs w:val="22"/>
              </w:rPr>
              <w:t>АЛЬШЕЕВСКИЙ РАЙОН</w:t>
            </w:r>
          </w:p>
          <w:p w:rsidR="001906F2" w:rsidRPr="00893775" w:rsidRDefault="001906F2" w:rsidP="00CC2D40">
            <w:pPr>
              <w:jc w:val="center"/>
            </w:pPr>
            <w:r w:rsidRPr="00893775">
              <w:rPr>
                <w:sz w:val="22"/>
                <w:szCs w:val="22"/>
              </w:rPr>
              <w:t>РЕСПУБЛИКИ БАШКОРТОСТАН</w:t>
            </w:r>
          </w:p>
          <w:p w:rsidR="001906F2" w:rsidRPr="00893775" w:rsidRDefault="001906F2" w:rsidP="00CC2D40">
            <w:pPr>
              <w:widowControl w:val="0"/>
              <w:autoSpaceDE w:val="0"/>
              <w:autoSpaceDN w:val="0"/>
              <w:jc w:val="center"/>
            </w:pPr>
            <w:r w:rsidRPr="00893775">
              <w:rPr>
                <w:sz w:val="22"/>
                <w:szCs w:val="22"/>
              </w:rPr>
              <w:t xml:space="preserve">(Ташлинский сельсовет </w:t>
            </w:r>
          </w:p>
          <w:p w:rsidR="001906F2" w:rsidRPr="00893775" w:rsidRDefault="001906F2" w:rsidP="00CC2D40">
            <w:pPr>
              <w:widowControl w:val="0"/>
              <w:autoSpaceDE w:val="0"/>
              <w:autoSpaceDN w:val="0"/>
              <w:jc w:val="center"/>
            </w:pPr>
            <w:r w:rsidRPr="00893775">
              <w:rPr>
                <w:sz w:val="22"/>
                <w:szCs w:val="22"/>
              </w:rPr>
              <w:t>Альшеевского района</w:t>
            </w:r>
          </w:p>
          <w:p w:rsidR="001906F2" w:rsidRPr="00893775" w:rsidRDefault="001906F2" w:rsidP="00CC2D40">
            <w:pPr>
              <w:widowControl w:val="0"/>
              <w:autoSpaceDE w:val="0"/>
              <w:autoSpaceDN w:val="0"/>
              <w:jc w:val="center"/>
            </w:pPr>
            <w:r w:rsidRPr="00893775">
              <w:rPr>
                <w:sz w:val="22"/>
                <w:szCs w:val="22"/>
              </w:rPr>
              <w:t>Республики Башкортостан)</w:t>
            </w:r>
          </w:p>
        </w:tc>
      </w:tr>
    </w:tbl>
    <w:p w:rsidR="001906F2" w:rsidRDefault="001906F2" w:rsidP="001906F2">
      <w:pPr>
        <w:pStyle w:val="af2"/>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sidRPr="00B469DA">
        <w:rPr>
          <w:rFonts w:ascii="Times New Roman" w:eastAsia="MS Gothic" w:hAnsi="Times New Roman"/>
          <w:caps/>
          <w:sz w:val="28"/>
          <w:szCs w:val="28"/>
          <w:lang w:val="be-BY"/>
        </w:rPr>
        <w:t>арар</w:t>
      </w:r>
      <w:r w:rsidRPr="008F1704">
        <w:rPr>
          <w:rFonts w:ascii="Times New Roman" w:eastAsia="MS Gothic" w:hAnsi="Times New Roman"/>
          <w:caps/>
          <w:sz w:val="28"/>
          <w:szCs w:val="28"/>
          <w:lang w:val="be-BY"/>
        </w:rPr>
        <w:t xml:space="preserve">            </w:t>
      </w:r>
      <w:r>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sidRPr="008F1704">
        <w:rPr>
          <w:rFonts w:ascii="Times New Roman" w:hAnsi="Times New Roman"/>
          <w:caps/>
          <w:sz w:val="28"/>
          <w:szCs w:val="28"/>
        </w:rPr>
        <w:t>Р</w:t>
      </w:r>
      <w:r>
        <w:rPr>
          <w:rFonts w:ascii="Times New Roman" w:hAnsi="Times New Roman"/>
          <w:caps/>
          <w:sz w:val="28"/>
          <w:szCs w:val="28"/>
        </w:rPr>
        <w:t>ЕШ</w:t>
      </w:r>
      <w:r w:rsidRPr="008F1704">
        <w:rPr>
          <w:rFonts w:ascii="Times New Roman" w:hAnsi="Times New Roman"/>
          <w:caps/>
          <w:sz w:val="28"/>
          <w:szCs w:val="28"/>
        </w:rPr>
        <w:t>ение</w:t>
      </w:r>
    </w:p>
    <w:p w:rsidR="00D87161" w:rsidRDefault="00D87161" w:rsidP="00D87161">
      <w:pPr>
        <w:tabs>
          <w:tab w:val="left" w:pos="1805"/>
        </w:tabs>
        <w:jc w:val="both"/>
        <w:rPr>
          <w:sz w:val="28"/>
          <w:szCs w:val="28"/>
        </w:rPr>
      </w:pPr>
      <w:r>
        <w:rPr>
          <w:sz w:val="28"/>
          <w:szCs w:val="28"/>
        </w:rPr>
        <w:tab/>
      </w:r>
    </w:p>
    <w:p w:rsidR="00D87161" w:rsidRPr="005E5A9C" w:rsidRDefault="001906F2" w:rsidP="00D87161">
      <w:pPr>
        <w:jc w:val="both"/>
        <w:rPr>
          <w:sz w:val="28"/>
          <w:szCs w:val="28"/>
          <w:u w:val="single"/>
        </w:rPr>
      </w:pPr>
      <w:r>
        <w:rPr>
          <w:sz w:val="28"/>
          <w:szCs w:val="28"/>
        </w:rPr>
        <w:t>08 июля 2020</w:t>
      </w:r>
      <w:r w:rsidR="00D87161" w:rsidRPr="005E5A9C">
        <w:rPr>
          <w:sz w:val="28"/>
          <w:szCs w:val="28"/>
        </w:rPr>
        <w:t xml:space="preserve"> года </w:t>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t xml:space="preserve">           № </w:t>
      </w:r>
      <w:r w:rsidR="00ED50F7">
        <w:rPr>
          <w:sz w:val="28"/>
          <w:szCs w:val="28"/>
        </w:rPr>
        <w:t>55</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D50F7">
        <w:rPr>
          <w:rFonts w:ascii="Times New Roman" w:hAnsi="Times New Roman" w:cs="Times New Roman"/>
          <w:color w:val="000000" w:themeColor="text1"/>
          <w:sz w:val="28"/>
          <w:szCs w:val="28"/>
        </w:rPr>
        <w:t xml:space="preserve"> сельского поселения Ташлинский сельсовет</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ED50F7">
      <w:pPr>
        <w:pStyle w:val="ConsPlusNormal"/>
        <w:ind w:firstLine="709"/>
        <w:jc w:val="both"/>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1906F2">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6965EF">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ED50F7">
          <w:rPr>
            <w:rFonts w:ascii="Times New Roman" w:hAnsi="Times New Roman" w:cs="Times New Roman"/>
            <w:sz w:val="28"/>
            <w:szCs w:val="28"/>
          </w:rPr>
          <w:t>Уставом</w:t>
        </w:r>
      </w:hyperlink>
      <w:r w:rsidR="00ED50F7" w:rsidRPr="00ED50F7">
        <w:rPr>
          <w:rFonts w:ascii="Times New Roman" w:hAnsi="Times New Roman" w:cs="Times New Roman"/>
          <w:sz w:val="28"/>
          <w:szCs w:val="28"/>
        </w:rPr>
        <w:t xml:space="preserve"> сельского поселения Ташлинский сельсовет</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ED50F7">
        <w:rPr>
          <w:rFonts w:ascii="Times New Roman" w:hAnsi="Times New Roman" w:cs="Times New Roman"/>
          <w:sz w:val="28"/>
          <w:szCs w:val="28"/>
        </w:rPr>
        <w:t>Совет сельского поселения Ташлинский сельсовет муниципального района Альшеевский район Республики Башкортостан</w:t>
      </w:r>
      <w:r w:rsidR="00AA2853">
        <w:rPr>
          <w:rFonts w:ascii="Times New Roman" w:hAnsi="Times New Roman" w:cs="Times New Roman"/>
          <w:sz w:val="28"/>
          <w:szCs w:val="28"/>
        </w:rPr>
        <w:t>,</w:t>
      </w:r>
    </w:p>
    <w:p w:rsidR="00D87161" w:rsidRPr="00512DE8" w:rsidRDefault="00D87161" w:rsidP="00F35756">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входящих в состав</w:t>
      </w:r>
      <w:r w:rsidR="00ED50F7">
        <w:rPr>
          <w:color w:val="000000" w:themeColor="text1"/>
          <w:sz w:val="28"/>
          <w:szCs w:val="28"/>
        </w:rPr>
        <w:t xml:space="preserve"> сельского поселения Ташлинский сельсовет муниципального района Альшеевский район Республики Башкортостан</w:t>
      </w:r>
      <w:r w:rsidR="00791F2B" w:rsidRPr="005A2259">
        <w:rPr>
          <w:color w:val="000000" w:themeColor="text1"/>
          <w:sz w:val="28"/>
          <w:szCs w:val="28"/>
        </w:rPr>
        <w:t xml:space="preserve"> ,</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ED50F7">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00ED50F7">
        <w:rPr>
          <w:bCs/>
          <w:sz w:val="28"/>
          <w:szCs w:val="28"/>
        </w:rPr>
        <w:t>О</w:t>
      </w:r>
      <w:r w:rsidRPr="009D0DB5">
        <w:rPr>
          <w:bCs/>
          <w:sz w:val="28"/>
          <w:szCs w:val="28"/>
        </w:rPr>
        <w:t xml:space="preserve">бнародовать настоящее </w:t>
      </w:r>
      <w:r w:rsidR="003B0794">
        <w:rPr>
          <w:bCs/>
          <w:sz w:val="28"/>
          <w:szCs w:val="28"/>
        </w:rPr>
        <w:t>р</w:t>
      </w:r>
      <w:r>
        <w:rPr>
          <w:bCs/>
          <w:sz w:val="28"/>
          <w:szCs w:val="28"/>
        </w:rPr>
        <w:t>ешение</w:t>
      </w:r>
      <w:r w:rsidR="00ED50F7">
        <w:rPr>
          <w:bCs/>
          <w:sz w:val="28"/>
          <w:szCs w:val="28"/>
        </w:rPr>
        <w:t xml:space="preserve"> на информационном стенде в здании администрации и на сайте администрации сельского поселения Ташлинский сельсовет в сети Интернет.</w:t>
      </w:r>
      <w:r>
        <w:rPr>
          <w:bCs/>
          <w:sz w:val="28"/>
          <w:szCs w:val="28"/>
        </w:rPr>
        <w:t>.</w:t>
      </w:r>
    </w:p>
    <w:p w:rsidR="00D87161" w:rsidRDefault="003B0794" w:rsidP="00ED50F7">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ED50F7">
        <w:rPr>
          <w:rFonts w:ascii="Times New Roman" w:hAnsi="Times New Roman" w:cs="Times New Roman"/>
          <w:bCs/>
          <w:sz w:val="28"/>
          <w:szCs w:val="28"/>
        </w:rPr>
        <w:t>после его обнародования.</w:t>
      </w:r>
    </w:p>
    <w:p w:rsidR="001906F2" w:rsidRDefault="001906F2" w:rsidP="00ED50F7">
      <w:pPr>
        <w:pStyle w:val="ConsPlusNormal"/>
        <w:ind w:firstLine="709"/>
        <w:rPr>
          <w:rFonts w:ascii="Times New Roman" w:hAnsi="Times New Roman" w:cs="Times New Roman"/>
          <w:bCs/>
          <w:sz w:val="28"/>
          <w:szCs w:val="28"/>
        </w:rPr>
      </w:pPr>
    </w:p>
    <w:p w:rsidR="001906F2" w:rsidRDefault="001906F2" w:rsidP="00ED50F7">
      <w:pPr>
        <w:pStyle w:val="ConsPlusNormal"/>
        <w:ind w:firstLine="709"/>
        <w:rPr>
          <w:rFonts w:ascii="Times New Roman" w:hAnsi="Times New Roman" w:cs="Times New Roman"/>
          <w:bCs/>
          <w:sz w:val="28"/>
          <w:szCs w:val="28"/>
        </w:rPr>
      </w:pPr>
    </w:p>
    <w:p w:rsidR="00130F92" w:rsidRDefault="00130F92" w:rsidP="00D87161">
      <w:pPr>
        <w:jc w:val="both"/>
      </w:pPr>
    </w:p>
    <w:p w:rsidR="00130F92" w:rsidRPr="00130F92" w:rsidRDefault="00130F92" w:rsidP="00130F92">
      <w:pPr>
        <w:jc w:val="both"/>
        <w:rPr>
          <w:i/>
          <w:sz w:val="20"/>
          <w:szCs w:val="20"/>
        </w:rPr>
      </w:pPr>
      <w:r w:rsidRPr="00316610">
        <w:rPr>
          <w:sz w:val="28"/>
          <w:szCs w:val="28"/>
        </w:rPr>
        <w:t>Глава</w:t>
      </w:r>
      <w:r w:rsidR="00ED50F7">
        <w:rPr>
          <w:sz w:val="28"/>
          <w:szCs w:val="28"/>
        </w:rPr>
        <w:t xml:space="preserve"> сельского поселения</w:t>
      </w:r>
      <w:r w:rsidRPr="00130F92">
        <w:rPr>
          <w:sz w:val="28"/>
          <w:szCs w:val="28"/>
        </w:rPr>
        <w:t xml:space="preserve">            </w:t>
      </w:r>
      <w:r w:rsidRPr="00130F92">
        <w:rPr>
          <w:sz w:val="28"/>
          <w:szCs w:val="28"/>
        </w:rPr>
        <w:tab/>
      </w:r>
      <w:r w:rsidRPr="00130F92">
        <w:rPr>
          <w:sz w:val="28"/>
          <w:szCs w:val="28"/>
        </w:rPr>
        <w:tab/>
      </w:r>
      <w:r w:rsidRPr="00130F92">
        <w:rPr>
          <w:sz w:val="28"/>
          <w:szCs w:val="28"/>
        </w:rPr>
        <w:tab/>
      </w:r>
      <w:r w:rsidRPr="00130F92">
        <w:rPr>
          <w:sz w:val="28"/>
          <w:szCs w:val="28"/>
        </w:rPr>
        <w:tab/>
      </w:r>
      <w:r w:rsidR="00ED50F7">
        <w:rPr>
          <w:sz w:val="28"/>
          <w:szCs w:val="28"/>
        </w:rPr>
        <w:t>А.Ф.Мурзин</w:t>
      </w:r>
    </w:p>
    <w:p w:rsidR="00D87161" w:rsidRPr="005E5A9C" w:rsidRDefault="00D87161" w:rsidP="00D87161">
      <w:pPr>
        <w:jc w:val="both"/>
        <w:rPr>
          <w:i/>
        </w:rPr>
      </w:pPr>
    </w:p>
    <w:p w:rsidR="00531E56" w:rsidRDefault="00531E56" w:rsidP="00D87161">
      <w:pPr>
        <w:autoSpaceDE w:val="0"/>
        <w:autoSpaceDN w:val="0"/>
        <w:adjustRightInd w:val="0"/>
        <w:ind w:firstLine="540"/>
        <w:jc w:val="both"/>
        <w:rPr>
          <w:i/>
        </w:rPr>
      </w:pPr>
    </w:p>
    <w:p w:rsidR="005A2259" w:rsidRDefault="006965EF" w:rsidP="006965EF">
      <w:pPr>
        <w:tabs>
          <w:tab w:val="left" w:pos="8188"/>
        </w:tabs>
        <w:autoSpaceDE w:val="0"/>
        <w:autoSpaceDN w:val="0"/>
        <w:adjustRightInd w:val="0"/>
        <w:outlineLvl w:val="0"/>
        <w:rPr>
          <w:bCs/>
          <w:sz w:val="28"/>
          <w:szCs w:val="28"/>
        </w:rPr>
      </w:pPr>
      <w:r>
        <w:rPr>
          <w:bCs/>
          <w:sz w:val="28"/>
          <w:szCs w:val="28"/>
        </w:rPr>
        <w:tab/>
      </w:r>
    </w:p>
    <w:p w:rsidR="006965EF" w:rsidRDefault="006965EF" w:rsidP="006965EF">
      <w:pPr>
        <w:tabs>
          <w:tab w:val="left" w:pos="8188"/>
        </w:tabs>
        <w:autoSpaceDE w:val="0"/>
        <w:autoSpaceDN w:val="0"/>
        <w:adjustRightInd w:val="0"/>
        <w:outlineLvl w:val="0"/>
        <w:rPr>
          <w:bCs/>
          <w:sz w:val="28"/>
          <w:szCs w:val="28"/>
        </w:rPr>
      </w:pPr>
    </w:p>
    <w:p w:rsidR="001906F2" w:rsidRDefault="001906F2" w:rsidP="006965EF">
      <w:pPr>
        <w:tabs>
          <w:tab w:val="left" w:pos="8188"/>
        </w:tabs>
        <w:autoSpaceDE w:val="0"/>
        <w:autoSpaceDN w:val="0"/>
        <w:adjustRightInd w:val="0"/>
        <w:outlineLvl w:val="0"/>
        <w:rPr>
          <w:bCs/>
          <w:sz w:val="28"/>
          <w:szCs w:val="28"/>
        </w:rPr>
      </w:pPr>
    </w:p>
    <w:p w:rsidR="006965EF" w:rsidRDefault="006965EF" w:rsidP="006965EF">
      <w:pPr>
        <w:tabs>
          <w:tab w:val="left" w:pos="8188"/>
        </w:tabs>
        <w:autoSpaceDE w:val="0"/>
        <w:autoSpaceDN w:val="0"/>
        <w:adjustRightInd w:val="0"/>
        <w:outlineLvl w:val="0"/>
        <w:rPr>
          <w:bCs/>
          <w:sz w:val="28"/>
          <w:szCs w:val="28"/>
        </w:rPr>
      </w:pPr>
    </w:p>
    <w:p w:rsidR="006965EF" w:rsidRDefault="006965EF" w:rsidP="006965EF">
      <w:pPr>
        <w:tabs>
          <w:tab w:val="left" w:pos="8188"/>
        </w:tabs>
        <w:autoSpaceDE w:val="0"/>
        <w:autoSpaceDN w:val="0"/>
        <w:adjustRightInd w:val="0"/>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1906F2" w:rsidRDefault="00D87161" w:rsidP="00D87161">
      <w:pPr>
        <w:autoSpaceDE w:val="0"/>
        <w:autoSpaceDN w:val="0"/>
        <w:adjustRightInd w:val="0"/>
        <w:jc w:val="right"/>
        <w:outlineLvl w:val="0"/>
        <w:rPr>
          <w:bCs/>
          <w:sz w:val="28"/>
          <w:szCs w:val="28"/>
        </w:rPr>
      </w:pPr>
      <w:r w:rsidRPr="009D0DB5">
        <w:rPr>
          <w:bCs/>
          <w:sz w:val="28"/>
          <w:szCs w:val="28"/>
        </w:rPr>
        <w:t>к решению</w:t>
      </w:r>
      <w:r w:rsidR="001906F2">
        <w:rPr>
          <w:bCs/>
          <w:sz w:val="28"/>
          <w:szCs w:val="28"/>
        </w:rPr>
        <w:t xml:space="preserve"> Совета сельского поселения</w:t>
      </w:r>
    </w:p>
    <w:p w:rsidR="001906F2" w:rsidRDefault="001906F2" w:rsidP="00D87161">
      <w:pPr>
        <w:autoSpaceDE w:val="0"/>
        <w:autoSpaceDN w:val="0"/>
        <w:adjustRightInd w:val="0"/>
        <w:jc w:val="right"/>
        <w:outlineLvl w:val="0"/>
        <w:rPr>
          <w:bCs/>
          <w:sz w:val="28"/>
          <w:szCs w:val="28"/>
        </w:rPr>
      </w:pPr>
      <w:r>
        <w:rPr>
          <w:bCs/>
          <w:sz w:val="28"/>
          <w:szCs w:val="28"/>
        </w:rPr>
        <w:t>Ташлинский сельсовет</w:t>
      </w:r>
    </w:p>
    <w:p w:rsidR="001906F2" w:rsidRDefault="001906F2" w:rsidP="00D87161">
      <w:pPr>
        <w:autoSpaceDE w:val="0"/>
        <w:autoSpaceDN w:val="0"/>
        <w:adjustRightInd w:val="0"/>
        <w:jc w:val="right"/>
        <w:outlineLvl w:val="0"/>
        <w:rPr>
          <w:bCs/>
          <w:sz w:val="28"/>
          <w:szCs w:val="28"/>
        </w:rPr>
      </w:pPr>
      <w:r>
        <w:rPr>
          <w:bCs/>
          <w:sz w:val="28"/>
          <w:szCs w:val="28"/>
        </w:rPr>
        <w:t>МР Альшеевский район РБ</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 </w:t>
      </w:r>
      <w:r w:rsidR="001906F2">
        <w:rPr>
          <w:bCs/>
          <w:sz w:val="28"/>
          <w:szCs w:val="28"/>
        </w:rPr>
        <w:t>№55 от 08.07.2020 г</w:t>
      </w:r>
    </w:p>
    <w:p w:rsidR="00D87161" w:rsidRPr="001B4C9C" w:rsidRDefault="00D87161" w:rsidP="00D87161">
      <w:pPr>
        <w:autoSpaceDE w:val="0"/>
        <w:autoSpaceDN w:val="0"/>
        <w:adjustRightInd w:val="0"/>
        <w:jc w:val="right"/>
        <w:outlineLvl w:val="0"/>
        <w:rPr>
          <w:bCs/>
          <w:sz w:val="28"/>
          <w:szCs w:val="28"/>
        </w:rPr>
      </w:pPr>
    </w:p>
    <w:p w:rsidR="00D87161" w:rsidRDefault="00D87161" w:rsidP="001906F2">
      <w:pP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2"/>
      </w:r>
    </w:p>
    <w:p w:rsidR="00D87161" w:rsidRPr="00BC3F45" w:rsidRDefault="001906F2" w:rsidP="00D87161">
      <w:pPr>
        <w:pStyle w:val="ConsPlusTitle"/>
        <w:jc w:val="center"/>
        <w:rPr>
          <w:rFonts w:ascii="Times New Roman" w:hAnsi="Times New Roman" w:cs="Times New Roman"/>
          <w:sz w:val="28"/>
          <w:szCs w:val="28"/>
        </w:rPr>
      </w:pPr>
      <w:r>
        <w:rPr>
          <w:rFonts w:ascii="Times New Roman" w:hAnsi="Times New Roman" w:cs="Times New Roman"/>
          <w:b w:val="0"/>
          <w:sz w:val="28"/>
          <w:szCs w:val="28"/>
        </w:rPr>
        <w:t>с</w:t>
      </w:r>
      <w:r w:rsidR="006965EF">
        <w:rPr>
          <w:rFonts w:ascii="Times New Roman" w:hAnsi="Times New Roman" w:cs="Times New Roman"/>
          <w:b w:val="0"/>
          <w:sz w:val="28"/>
          <w:szCs w:val="28"/>
        </w:rPr>
        <w:t>ельского поселения Ташлинский сельсовет</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6965EF">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6965EF">
        <w:rPr>
          <w:sz w:val="28"/>
          <w:szCs w:val="28"/>
        </w:rPr>
        <w:t xml:space="preserve"> №</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6965EF">
        <w:rPr>
          <w:sz w:val="28"/>
          <w:szCs w:val="28"/>
        </w:rPr>
        <w:t>сельского поселения Ташлинский сельсовет</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6965EF">
        <w:rPr>
          <w:sz w:val="28"/>
          <w:szCs w:val="28"/>
        </w:rPr>
        <w:t xml:space="preserve"> </w:t>
      </w:r>
      <w:r>
        <w:rPr>
          <w:sz w:val="28"/>
          <w:szCs w:val="28"/>
        </w:rPr>
        <w:t>назначении</w:t>
      </w:r>
      <w:r w:rsidR="006965EF">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965EF">
        <w:rPr>
          <w:color w:val="000000" w:themeColor="text1"/>
          <w:sz w:val="28"/>
          <w:szCs w:val="28"/>
        </w:rPr>
        <w:t>сельского поселения Ташлинский сельсовет</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6965EF">
        <w:rPr>
          <w:sz w:val="28"/>
          <w:szCs w:val="28"/>
        </w:rPr>
        <w:t>сельского поселения Ташлинский сельсовет</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6965EF">
        <w:rPr>
          <w:sz w:val="28"/>
          <w:szCs w:val="28"/>
        </w:rPr>
        <w:t xml:space="preserve"> сельском поселении Ташлинский 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6965EF">
        <w:rPr>
          <w:sz w:val="28"/>
          <w:szCs w:val="28"/>
        </w:rPr>
        <w:t xml:space="preserve"> Совета сельского поселения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6965EF">
        <w:rPr>
          <w:sz w:val="28"/>
          <w:szCs w:val="28"/>
        </w:rPr>
        <w:t xml:space="preserve"> сельского поселения Ташлинский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1906F2">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6965EF">
        <w:rPr>
          <w:sz w:val="28"/>
          <w:szCs w:val="28"/>
        </w:rPr>
        <w:t xml:space="preserve"> сельского поселения</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965EF">
        <w:rPr>
          <w:sz w:val="28"/>
          <w:szCs w:val="28"/>
        </w:rPr>
        <w:t>администрации сельского поселения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6965EF">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965EF">
        <w:rPr>
          <w:color w:val="000000"/>
          <w:sz w:val="28"/>
          <w:szCs w:val="28"/>
        </w:rPr>
        <w:t xml:space="preserve"> </w:t>
      </w:r>
      <w:r w:rsidRPr="006A655D">
        <w:rPr>
          <w:color w:val="000000"/>
          <w:sz w:val="28"/>
          <w:szCs w:val="28"/>
        </w:rPr>
        <w:t>сельского поселения.</w:t>
      </w:r>
      <w:r w:rsidR="006965EF">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965EF">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6965EF">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6965EF">
        <w:rPr>
          <w:color w:val="000000" w:themeColor="text1"/>
          <w:sz w:val="28"/>
          <w:szCs w:val="28"/>
        </w:rPr>
        <w:t>сельского поселения</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965EF">
        <w:rPr>
          <w:sz w:val="28"/>
          <w:szCs w:val="28"/>
        </w:rPr>
        <w:t>Совет сельского поселения</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6965EF">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1906F2">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6965EF">
        <w:rPr>
          <w:sz w:val="28"/>
          <w:szCs w:val="28"/>
        </w:rPr>
        <w:t>Советом сельского поселения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965EF">
        <w:rPr>
          <w:sz w:val="28"/>
          <w:szCs w:val="28"/>
        </w:rPr>
        <w:t>Советом сельского поселения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965EF">
        <w:rPr>
          <w:sz w:val="28"/>
          <w:szCs w:val="28"/>
        </w:rPr>
        <w:t xml:space="preserve">Совета сельского поселения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965EF">
        <w:rPr>
          <w:sz w:val="28"/>
          <w:szCs w:val="28"/>
        </w:rPr>
        <w:t>Совета сельского поселения</w:t>
      </w:r>
      <w:r w:rsidRPr="00980BD4">
        <w:rPr>
          <w:sz w:val="28"/>
          <w:szCs w:val="28"/>
        </w:rPr>
        <w:t xml:space="preserve"> о досрочном прекращении полномочий старосты подлежит официальному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мнение по вопросу досрочного прекращения полномочий, оно подлежит </w:t>
      </w:r>
      <w:r w:rsidR="006965EF">
        <w:rPr>
          <w:sz w:val="28"/>
          <w:szCs w:val="28"/>
        </w:rPr>
        <w:t>о</w:t>
      </w:r>
      <w:r w:rsidRPr="00980BD4">
        <w:rPr>
          <w:sz w:val="28"/>
          <w:szCs w:val="28"/>
        </w:rPr>
        <w:t>бнародованию одновременно с указанным решением</w:t>
      </w:r>
      <w:r w:rsidR="001906F2">
        <w:rPr>
          <w:sz w:val="28"/>
          <w:szCs w:val="28"/>
        </w:rPr>
        <w:t xml:space="preserve"> </w:t>
      </w:r>
      <w:r w:rsidR="006965EF">
        <w:rPr>
          <w:sz w:val="28"/>
          <w:szCs w:val="28"/>
        </w:rPr>
        <w:t xml:space="preserve">Совета сельского поселения </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 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965EF">
        <w:rPr>
          <w:sz w:val="28"/>
          <w:szCs w:val="28"/>
        </w:rPr>
        <w:t>Совета сельского поселения</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965EF">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CF561C">
        <w:rPr>
          <w:color w:val="000000" w:themeColor="text1"/>
          <w:sz w:val="28"/>
          <w:szCs w:val="28"/>
        </w:rPr>
        <w:t>Совета сельского поселения</w:t>
      </w:r>
      <w:r w:rsidR="003C5783" w:rsidRPr="00634EF5">
        <w:rPr>
          <w:i/>
          <w:color w:val="000000" w:themeColor="text1"/>
          <w:sz w:val="28"/>
          <w:szCs w:val="28"/>
        </w:rPr>
        <w:t>,</w:t>
      </w:r>
      <w:r w:rsidR="001906F2">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F561C">
        <w:rPr>
          <w:sz w:val="28"/>
          <w:szCs w:val="28"/>
        </w:rPr>
        <w:t xml:space="preserve">сельского поселения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4"/>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CF561C">
        <w:rPr>
          <w:color w:val="000000" w:themeColor="text1"/>
          <w:sz w:val="28"/>
          <w:szCs w:val="28"/>
        </w:rPr>
        <w:t>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F561C">
        <w:rPr>
          <w:sz w:val="28"/>
          <w:szCs w:val="28"/>
        </w:rPr>
        <w:t xml:space="preserve">сельского поселения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CF561C">
        <w:rPr>
          <w:color w:val="000000" w:themeColor="text1"/>
          <w:sz w:val="28"/>
          <w:szCs w:val="28"/>
        </w:rPr>
        <w:t xml:space="preserve">Совета сельского поселения </w:t>
      </w:r>
      <w:r w:rsidRPr="00634EF5">
        <w:rPr>
          <w:i/>
          <w:color w:val="000000" w:themeColor="text1"/>
          <w:sz w:val="20"/>
          <w:szCs w:val="20"/>
        </w:rPr>
        <w:t xml:space="preserve"> </w:t>
      </w:r>
      <w:r w:rsidRPr="00634EF5">
        <w:rPr>
          <w:color w:val="000000" w:themeColor="text1"/>
          <w:sz w:val="28"/>
          <w:szCs w:val="28"/>
        </w:rPr>
        <w:t xml:space="preserve">о назначении старосты </w:t>
      </w:r>
      <w:r w:rsidRPr="00634EF5">
        <w:rPr>
          <w:color w:val="000000" w:themeColor="text1"/>
          <w:sz w:val="28"/>
          <w:szCs w:val="28"/>
        </w:rPr>
        <w:lastRenderedPageBreak/>
        <w:t xml:space="preserve">обязан организовать выдачу оформленного в соответствии с </w:t>
      </w:r>
      <w:r w:rsidR="00E66880">
        <w:rPr>
          <w:sz w:val="28"/>
          <w:szCs w:val="28"/>
        </w:rPr>
        <w:t>приложением</w:t>
      </w:r>
      <w:r w:rsidR="001906F2">
        <w:rPr>
          <w:sz w:val="28"/>
          <w:szCs w:val="28"/>
        </w:rPr>
        <w:t xml:space="preserve"> </w:t>
      </w:r>
      <w:r w:rsidR="00E66880">
        <w:rPr>
          <w:sz w:val="28"/>
          <w:szCs w:val="28"/>
        </w:rPr>
        <w:t xml:space="preserve">№ 2 </w:t>
      </w:r>
      <w:r w:rsidR="00E66880" w:rsidRPr="004671FA">
        <w:rPr>
          <w:sz w:val="28"/>
          <w:szCs w:val="28"/>
        </w:rPr>
        <w:t>к настоящему Положению</w:t>
      </w:r>
      <w:r w:rsidR="00CF561C">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CF561C">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CF561C">
        <w:rPr>
          <w:sz w:val="28"/>
          <w:szCs w:val="28"/>
        </w:rPr>
        <w:t xml:space="preserve"> сельского поселения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CF561C">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5"/>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CF561C">
        <w:rPr>
          <w:sz w:val="28"/>
          <w:szCs w:val="28"/>
        </w:rPr>
        <w:t>сельского поселения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CF561C">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A429A1" w:rsidRDefault="001906F2" w:rsidP="001906F2">
      <w:pPr>
        <w:autoSpaceDE w:val="0"/>
        <w:autoSpaceDN w:val="0"/>
        <w:adjustRightInd w:val="0"/>
        <w:jc w:val="right"/>
        <w:outlineLvl w:val="0"/>
        <w:rPr>
          <w:bCs/>
        </w:rPr>
      </w:pPr>
      <w:r>
        <w:rPr>
          <w:bCs/>
        </w:rPr>
        <w:t>УТВЕРЖДЕН</w:t>
      </w:r>
    </w:p>
    <w:p w:rsidR="001906F2" w:rsidRDefault="001906F2" w:rsidP="001906F2">
      <w:pPr>
        <w:autoSpaceDE w:val="0"/>
        <w:autoSpaceDN w:val="0"/>
        <w:adjustRightInd w:val="0"/>
        <w:jc w:val="right"/>
        <w:outlineLvl w:val="0"/>
        <w:rPr>
          <w:bCs/>
        </w:rPr>
      </w:pPr>
      <w:r>
        <w:rPr>
          <w:bCs/>
        </w:rPr>
        <w:t>Решением Совета сельского поселения</w:t>
      </w:r>
    </w:p>
    <w:p w:rsidR="001906F2" w:rsidRDefault="001906F2" w:rsidP="001906F2">
      <w:pPr>
        <w:autoSpaceDE w:val="0"/>
        <w:autoSpaceDN w:val="0"/>
        <w:adjustRightInd w:val="0"/>
        <w:jc w:val="right"/>
        <w:outlineLvl w:val="0"/>
        <w:rPr>
          <w:bCs/>
        </w:rPr>
      </w:pPr>
      <w:r>
        <w:rPr>
          <w:bCs/>
        </w:rPr>
        <w:t xml:space="preserve">Ташлинский сельсовет </w:t>
      </w:r>
    </w:p>
    <w:p w:rsidR="001906F2" w:rsidRDefault="001906F2" w:rsidP="001906F2">
      <w:pPr>
        <w:autoSpaceDE w:val="0"/>
        <w:autoSpaceDN w:val="0"/>
        <w:adjustRightInd w:val="0"/>
        <w:jc w:val="right"/>
        <w:outlineLvl w:val="0"/>
        <w:rPr>
          <w:bCs/>
        </w:rPr>
      </w:pPr>
      <w:r>
        <w:rPr>
          <w:bCs/>
        </w:rPr>
        <w:t xml:space="preserve"> МР Альшеевский район РБ</w:t>
      </w:r>
    </w:p>
    <w:p w:rsidR="00A429A1" w:rsidRDefault="00A429A1" w:rsidP="001906F2">
      <w:pPr>
        <w:autoSpaceDE w:val="0"/>
        <w:autoSpaceDN w:val="0"/>
        <w:adjustRightInd w:val="0"/>
        <w:jc w:val="right"/>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E067DB">
        <w:rPr>
          <w:sz w:val="28"/>
          <w:szCs w:val="28"/>
        </w:rPr>
        <w:t xml:space="preserve"> </w:t>
      </w:r>
      <w:r w:rsidRPr="00D564AD">
        <w:rPr>
          <w:sz w:val="28"/>
          <w:szCs w:val="28"/>
        </w:rPr>
        <w:t>суда о признании недееспособным или ограничении дееспособности, отсутствует</w:t>
      </w:r>
      <w:r w:rsidR="00E067DB">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1906F2">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1906F2">
        <w:rPr>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1906F2" w:rsidP="001906F2">
      <w:pPr>
        <w:tabs>
          <w:tab w:val="left" w:pos="7468"/>
        </w:tabs>
        <w:rPr>
          <w:i/>
          <w:sz w:val="20"/>
          <w:szCs w:val="20"/>
        </w:rPr>
      </w:pPr>
      <w:r>
        <w:rPr>
          <w:i/>
          <w:sz w:val="20"/>
          <w:szCs w:val="20"/>
        </w:rPr>
        <w:tab/>
      </w:r>
    </w:p>
    <w:p w:rsidR="001906F2" w:rsidRDefault="001906F2" w:rsidP="001906F2">
      <w:pPr>
        <w:tabs>
          <w:tab w:val="left" w:pos="7468"/>
        </w:tabs>
        <w:rPr>
          <w:i/>
          <w:sz w:val="20"/>
          <w:szCs w:val="20"/>
        </w:rPr>
      </w:pPr>
    </w:p>
    <w:p w:rsidR="001906F2" w:rsidRDefault="001906F2" w:rsidP="001906F2">
      <w:pPr>
        <w:tabs>
          <w:tab w:val="left" w:pos="7468"/>
        </w:tabs>
        <w:rPr>
          <w:i/>
          <w:sz w:val="20"/>
          <w:szCs w:val="20"/>
        </w:rPr>
      </w:pPr>
    </w:p>
    <w:p w:rsidR="001906F2" w:rsidRDefault="001906F2" w:rsidP="001906F2">
      <w:pPr>
        <w:tabs>
          <w:tab w:val="left" w:pos="7468"/>
        </w:tabs>
        <w:rPr>
          <w:i/>
          <w:sz w:val="20"/>
          <w:szCs w:val="20"/>
        </w:rPr>
      </w:pPr>
    </w:p>
    <w:p w:rsidR="001906F2" w:rsidRDefault="001906F2" w:rsidP="001906F2">
      <w:pPr>
        <w:tabs>
          <w:tab w:val="left" w:pos="7468"/>
        </w:tabs>
        <w:rPr>
          <w:i/>
          <w:sz w:val="20"/>
          <w:szCs w:val="20"/>
        </w:rPr>
      </w:pPr>
    </w:p>
    <w:p w:rsidR="001906F2" w:rsidRDefault="001906F2" w:rsidP="001906F2">
      <w:pPr>
        <w:tabs>
          <w:tab w:val="left" w:pos="7468"/>
        </w:tabs>
        <w:rPr>
          <w:i/>
          <w:sz w:val="20"/>
          <w:szCs w:val="20"/>
        </w:rPr>
      </w:pPr>
    </w:p>
    <w:p w:rsidR="001906F2" w:rsidRDefault="001906F2" w:rsidP="001906F2">
      <w:pPr>
        <w:tabs>
          <w:tab w:val="left" w:pos="7468"/>
        </w:tabs>
        <w:rPr>
          <w:i/>
          <w:sz w:val="20"/>
          <w:szCs w:val="20"/>
        </w:rPr>
      </w:pPr>
    </w:p>
    <w:p w:rsidR="00FE3D47" w:rsidRDefault="00FE3D47">
      <w:pPr>
        <w:rPr>
          <w:i/>
          <w:sz w:val="20"/>
          <w:szCs w:val="20"/>
        </w:rPr>
      </w:pPr>
    </w:p>
    <w:p w:rsidR="00FE3D47"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1906F2" w:rsidRDefault="001906F2" w:rsidP="001906F2">
      <w:pPr>
        <w:autoSpaceDE w:val="0"/>
        <w:autoSpaceDN w:val="0"/>
        <w:adjustRightInd w:val="0"/>
        <w:jc w:val="right"/>
        <w:outlineLvl w:val="0"/>
        <w:rPr>
          <w:bCs/>
        </w:rPr>
      </w:pPr>
      <w:r>
        <w:rPr>
          <w:bCs/>
        </w:rPr>
        <w:t>УТВЕРЖДЕН</w:t>
      </w:r>
    </w:p>
    <w:p w:rsidR="001906F2" w:rsidRDefault="001906F2" w:rsidP="001906F2">
      <w:pPr>
        <w:autoSpaceDE w:val="0"/>
        <w:autoSpaceDN w:val="0"/>
        <w:adjustRightInd w:val="0"/>
        <w:jc w:val="right"/>
        <w:outlineLvl w:val="0"/>
        <w:rPr>
          <w:bCs/>
        </w:rPr>
      </w:pPr>
      <w:r>
        <w:rPr>
          <w:bCs/>
        </w:rPr>
        <w:t>Решением Совета сельского поселения</w:t>
      </w:r>
    </w:p>
    <w:p w:rsidR="001906F2" w:rsidRDefault="001906F2" w:rsidP="001906F2">
      <w:pPr>
        <w:autoSpaceDE w:val="0"/>
        <w:autoSpaceDN w:val="0"/>
        <w:adjustRightInd w:val="0"/>
        <w:jc w:val="right"/>
        <w:outlineLvl w:val="0"/>
        <w:rPr>
          <w:bCs/>
        </w:rPr>
      </w:pPr>
      <w:r>
        <w:rPr>
          <w:bCs/>
        </w:rPr>
        <w:t xml:space="preserve">Ташлинский сельсовет </w:t>
      </w:r>
    </w:p>
    <w:p w:rsidR="001906F2" w:rsidRDefault="001906F2" w:rsidP="001906F2">
      <w:pPr>
        <w:autoSpaceDE w:val="0"/>
        <w:autoSpaceDN w:val="0"/>
        <w:adjustRightInd w:val="0"/>
        <w:jc w:val="right"/>
        <w:outlineLvl w:val="0"/>
        <w:rPr>
          <w:bCs/>
        </w:rPr>
      </w:pPr>
      <w:r>
        <w:rPr>
          <w:bCs/>
        </w:rPr>
        <w:t xml:space="preserve"> МР Альшеевский район РБ</w:t>
      </w:r>
    </w:p>
    <w:p w:rsidR="001906F2" w:rsidRPr="00D564AD" w:rsidRDefault="001906F2" w:rsidP="00FE3D47">
      <w:pPr>
        <w:autoSpaceDE w:val="0"/>
        <w:autoSpaceDN w:val="0"/>
        <w:adjustRightInd w:val="0"/>
        <w:jc w:val="right"/>
        <w:outlineLvl w:val="0"/>
        <w:rPr>
          <w:bCs/>
          <w:sz w:val="28"/>
          <w:szCs w:val="28"/>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1906F2">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3C" w:rsidRDefault="00FB1D3C" w:rsidP="00D87161">
      <w:r>
        <w:separator/>
      </w:r>
    </w:p>
  </w:endnote>
  <w:endnote w:type="continuationSeparator" w:id="1">
    <w:p w:rsidR="00FB1D3C" w:rsidRDefault="00FB1D3C"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3C" w:rsidRDefault="00FB1D3C" w:rsidP="00D87161">
      <w:r>
        <w:separator/>
      </w:r>
    </w:p>
  </w:footnote>
  <w:footnote w:type="continuationSeparator" w:id="1">
    <w:p w:rsidR="00FB1D3C" w:rsidRDefault="00FB1D3C" w:rsidP="00D87161">
      <w:r>
        <w:continuationSeparator/>
      </w:r>
    </w:p>
  </w:footnote>
  <w:footnote w:id="2">
    <w:p w:rsidR="0033459A" w:rsidRDefault="0033459A">
      <w:pPr>
        <w:pStyle w:val="a5"/>
      </w:pPr>
    </w:p>
  </w:footnote>
  <w:footnote w:id="3">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1906F2">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F414B">
    <w:pPr>
      <w:pStyle w:val="a3"/>
      <w:jc w:val="center"/>
    </w:pPr>
    <w:r>
      <w:fldChar w:fldCharType="begin"/>
    </w:r>
    <w:r w:rsidR="000D11B6">
      <w:instrText>PAGE   \* MERGEFORMAT</w:instrText>
    </w:r>
    <w:r>
      <w:fldChar w:fldCharType="separate"/>
    </w:r>
    <w:r w:rsidR="00275671">
      <w:rPr>
        <w:noProof/>
      </w:rPr>
      <w:t>9</w:t>
    </w:r>
    <w:r>
      <w:fldChar w:fldCharType="end"/>
    </w:r>
  </w:p>
  <w:p w:rsidR="00AB6D03" w:rsidRDefault="00FB1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62BE0"/>
    <w:rsid w:val="00091DEC"/>
    <w:rsid w:val="000959B9"/>
    <w:rsid w:val="00095DF3"/>
    <w:rsid w:val="000A2817"/>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906F2"/>
    <w:rsid w:val="001C437B"/>
    <w:rsid w:val="001D0804"/>
    <w:rsid w:val="001F352C"/>
    <w:rsid w:val="001F5728"/>
    <w:rsid w:val="00205B8F"/>
    <w:rsid w:val="00217665"/>
    <w:rsid w:val="00237D67"/>
    <w:rsid w:val="002525BA"/>
    <w:rsid w:val="00254063"/>
    <w:rsid w:val="00265C00"/>
    <w:rsid w:val="00266049"/>
    <w:rsid w:val="00275671"/>
    <w:rsid w:val="00280742"/>
    <w:rsid w:val="002873A4"/>
    <w:rsid w:val="00291469"/>
    <w:rsid w:val="002B2166"/>
    <w:rsid w:val="002C523C"/>
    <w:rsid w:val="002C66CA"/>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414B"/>
    <w:rsid w:val="003F6702"/>
    <w:rsid w:val="004075FF"/>
    <w:rsid w:val="00415163"/>
    <w:rsid w:val="00430930"/>
    <w:rsid w:val="00432F02"/>
    <w:rsid w:val="0044078F"/>
    <w:rsid w:val="004478C0"/>
    <w:rsid w:val="00461688"/>
    <w:rsid w:val="00464B91"/>
    <w:rsid w:val="004671FA"/>
    <w:rsid w:val="00467FB5"/>
    <w:rsid w:val="00471A75"/>
    <w:rsid w:val="004778C6"/>
    <w:rsid w:val="00493D3F"/>
    <w:rsid w:val="00496D86"/>
    <w:rsid w:val="004A0B2E"/>
    <w:rsid w:val="004A46FA"/>
    <w:rsid w:val="004C20A5"/>
    <w:rsid w:val="004C6BD6"/>
    <w:rsid w:val="004E11D2"/>
    <w:rsid w:val="004E2795"/>
    <w:rsid w:val="004E30F8"/>
    <w:rsid w:val="004F7F06"/>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965EF"/>
    <w:rsid w:val="006A427B"/>
    <w:rsid w:val="006A655D"/>
    <w:rsid w:val="006A7764"/>
    <w:rsid w:val="006C60EE"/>
    <w:rsid w:val="006D1999"/>
    <w:rsid w:val="006D2693"/>
    <w:rsid w:val="006E0D2E"/>
    <w:rsid w:val="006E40E1"/>
    <w:rsid w:val="006F1DE4"/>
    <w:rsid w:val="006F381D"/>
    <w:rsid w:val="006F6FBC"/>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F561C"/>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67DB"/>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D50F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B1D3C"/>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qFormat/>
    <w:rsid w:val="001906F2"/>
    <w:pPr>
      <w:spacing w:before="240"/>
      <w:jc w:val="center"/>
    </w:pPr>
    <w:rPr>
      <w:rFonts w:ascii="Arial New Bash" w:hAnsi="Arial New Bash"/>
      <w:b/>
      <w:bCs/>
      <w:spacing w:val="1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BC5B-1F7B-45FC-93F2-AD8CEB2D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6</cp:revision>
  <cp:lastPrinted>2020-03-04T10:39:00Z</cp:lastPrinted>
  <dcterms:created xsi:type="dcterms:W3CDTF">2020-09-21T07:07:00Z</dcterms:created>
  <dcterms:modified xsi:type="dcterms:W3CDTF">2020-10-06T06:19:00Z</dcterms:modified>
</cp:coreProperties>
</file>